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3"/>
      </w:tblGrid>
      <w:tr w:rsidR="002B48BC" w:rsidRPr="00995C71" w:rsidTr="00A53069">
        <w:tc>
          <w:tcPr>
            <w:tcW w:w="0" w:type="auto"/>
            <w:shd w:val="clear" w:color="auto" w:fill="FFFFFF"/>
            <w:vAlign w:val="center"/>
            <w:hideMark/>
          </w:tcPr>
          <w:p w:rsidR="002B48BC" w:rsidRPr="00995C71" w:rsidRDefault="002B48BC" w:rsidP="00A53069">
            <w:pPr>
              <w:spacing w:after="0"/>
              <w:rPr>
                <w:rFonts w:ascii="Verdana" w:eastAsia="Times New Roman" w:hAnsi="Verdana" w:cs="Times New Roman"/>
                <w:color w:val="000000"/>
                <w:sz w:val="22"/>
                <w:szCs w:val="22"/>
                <w:lang w:eastAsia="nl-NL"/>
              </w:rPr>
            </w:pPr>
          </w:p>
        </w:tc>
      </w:tr>
    </w:tbl>
    <w:p w:rsidR="002B48BC" w:rsidRPr="00995C71" w:rsidRDefault="002B48BC" w:rsidP="002B48BC">
      <w:pPr>
        <w:shd w:val="clear" w:color="auto" w:fill="FFFFFF"/>
        <w:spacing w:after="336"/>
        <w:rPr>
          <w:rFonts w:ascii="Arial" w:eastAsia="Times New Roman" w:hAnsi="Arial" w:cs="Arial"/>
          <w:b/>
          <w:bCs/>
          <w:color w:val="000000" w:themeColor="text1"/>
          <w:sz w:val="22"/>
          <w:szCs w:val="22"/>
          <w:lang w:eastAsia="nl-NL"/>
        </w:rPr>
      </w:pPr>
      <w:r w:rsidRPr="00995C71">
        <w:rPr>
          <w:rFonts w:ascii="Arial" w:eastAsia="Times New Roman" w:hAnsi="Arial" w:cs="Arial"/>
          <w:b/>
          <w:bCs/>
          <w:color w:val="333333"/>
          <w:sz w:val="22"/>
          <w:szCs w:val="22"/>
          <w:lang w:eastAsia="nl-NL"/>
        </w:rPr>
        <w:t>Alle k</w:t>
      </w:r>
      <w:r w:rsidRPr="00995C71">
        <w:rPr>
          <w:rFonts w:ascii="Arial" w:eastAsia="Times New Roman" w:hAnsi="Arial" w:cs="Arial"/>
          <w:b/>
          <w:bCs/>
          <w:color w:val="000000" w:themeColor="text1"/>
          <w:sz w:val="22"/>
          <w:szCs w:val="22"/>
          <w:lang w:eastAsia="nl-NL"/>
        </w:rPr>
        <w:t>andidaten Flevopenningen nu bekend</w:t>
      </w:r>
    </w:p>
    <w:p w:rsidR="002B48BC" w:rsidRPr="00995C71" w:rsidRDefault="002B48BC" w:rsidP="002B48BC">
      <w:pPr>
        <w:pStyle w:val="Lijstalinea"/>
        <w:numPr>
          <w:ilvl w:val="0"/>
          <w:numId w:val="1"/>
        </w:numPr>
        <w:shd w:val="clear" w:color="auto" w:fill="FFFFFF"/>
        <w:spacing w:after="336"/>
        <w:rPr>
          <w:rFonts w:ascii="Arial" w:eastAsia="Times New Roman" w:hAnsi="Arial" w:cs="Arial"/>
          <w:b/>
          <w:bCs/>
          <w:color w:val="000000" w:themeColor="text1"/>
          <w:lang w:eastAsia="nl-NL"/>
        </w:rPr>
      </w:pPr>
      <w:r w:rsidRPr="00995C71">
        <w:rPr>
          <w:rFonts w:ascii="Arial" w:eastAsia="Times New Roman" w:hAnsi="Arial" w:cs="Arial"/>
          <w:b/>
          <w:bCs/>
          <w:color w:val="000000" w:themeColor="text1"/>
          <w:lang w:eastAsia="nl-NL"/>
        </w:rPr>
        <w:t>Minister Schulz van Haegen speciale gast Ondernemersgala</w:t>
      </w:r>
    </w:p>
    <w:p w:rsidR="002B48BC" w:rsidRPr="00CF34C7" w:rsidRDefault="002B48BC" w:rsidP="002B48BC">
      <w:pPr>
        <w:shd w:val="clear" w:color="auto" w:fill="FFFFFF"/>
        <w:spacing w:after="336"/>
        <w:rPr>
          <w:rFonts w:ascii="Arial" w:eastAsia="Times New Roman" w:hAnsi="Arial" w:cs="Arial"/>
          <w:color w:val="000000" w:themeColor="text1"/>
          <w:sz w:val="22"/>
          <w:szCs w:val="22"/>
          <w:lang w:eastAsia="nl-NL"/>
        </w:rPr>
      </w:pPr>
      <w:r w:rsidRPr="00CF34C7">
        <w:rPr>
          <w:rFonts w:ascii="Arial" w:eastAsia="Times New Roman" w:hAnsi="Arial" w:cs="Arial"/>
          <w:b/>
          <w:bCs/>
          <w:color w:val="000000" w:themeColor="text1"/>
          <w:sz w:val="22"/>
          <w:szCs w:val="22"/>
          <w:lang w:eastAsia="nl-NL"/>
        </w:rPr>
        <w:t xml:space="preserve">Lelystad, 14 maart 2016 </w:t>
      </w:r>
      <w:r w:rsidRPr="00CF34C7">
        <w:rPr>
          <w:rFonts w:ascii="Arial" w:eastAsia="Times New Roman" w:hAnsi="Arial" w:cs="Arial"/>
          <w:color w:val="000000" w:themeColor="text1"/>
          <w:sz w:val="22"/>
          <w:szCs w:val="22"/>
          <w:lang w:eastAsia="nl-NL"/>
        </w:rPr>
        <w:t xml:space="preserve">- In de categorie Flevopenning Innovatief 2016 heeft de vakjury de drie genomineerden bekend gemaakt. Het gaat om </w:t>
      </w:r>
      <w:proofErr w:type="spellStart"/>
      <w:r w:rsidRPr="00CF34C7">
        <w:rPr>
          <w:rFonts w:ascii="Arial" w:eastAsia="Times New Roman" w:hAnsi="Arial" w:cs="Arial"/>
          <w:color w:val="000000" w:themeColor="text1"/>
          <w:sz w:val="22"/>
          <w:szCs w:val="22"/>
          <w:lang w:eastAsia="nl-NL"/>
        </w:rPr>
        <w:t>AxFlow</w:t>
      </w:r>
      <w:proofErr w:type="spellEnd"/>
      <w:r w:rsidRPr="00CF34C7">
        <w:rPr>
          <w:rFonts w:ascii="Arial" w:eastAsia="Times New Roman" w:hAnsi="Arial" w:cs="Arial"/>
          <w:color w:val="000000" w:themeColor="text1"/>
          <w:sz w:val="22"/>
          <w:szCs w:val="22"/>
          <w:lang w:eastAsia="nl-NL"/>
        </w:rPr>
        <w:t xml:space="preserve"> Systems (Lelystad), Ace </w:t>
      </w:r>
      <w:proofErr w:type="spellStart"/>
      <w:r w:rsidRPr="00CF34C7">
        <w:rPr>
          <w:rFonts w:ascii="Arial" w:eastAsia="Times New Roman" w:hAnsi="Arial" w:cs="Arial"/>
          <w:color w:val="000000" w:themeColor="text1"/>
          <w:sz w:val="22"/>
          <w:szCs w:val="22"/>
          <w:lang w:eastAsia="nl-NL"/>
        </w:rPr>
        <w:t>Pharmaceuticals</w:t>
      </w:r>
      <w:proofErr w:type="spellEnd"/>
      <w:r w:rsidRPr="00CF34C7">
        <w:rPr>
          <w:rFonts w:ascii="Arial" w:eastAsia="Times New Roman" w:hAnsi="Arial" w:cs="Arial"/>
          <w:color w:val="000000" w:themeColor="text1"/>
          <w:sz w:val="22"/>
          <w:szCs w:val="22"/>
          <w:lang w:eastAsia="nl-NL"/>
        </w:rPr>
        <w:t xml:space="preserve"> (Zeewolde) en VABO </w:t>
      </w:r>
      <w:proofErr w:type="spellStart"/>
      <w:r w:rsidRPr="00CF34C7">
        <w:rPr>
          <w:rFonts w:ascii="Arial" w:eastAsia="Times New Roman" w:hAnsi="Arial" w:cs="Arial"/>
          <w:color w:val="000000" w:themeColor="text1"/>
          <w:sz w:val="22"/>
          <w:szCs w:val="22"/>
          <w:lang w:eastAsia="nl-NL"/>
        </w:rPr>
        <w:t>Composites</w:t>
      </w:r>
      <w:proofErr w:type="spellEnd"/>
      <w:r w:rsidRPr="00CF34C7">
        <w:rPr>
          <w:rFonts w:ascii="Arial" w:eastAsia="Times New Roman" w:hAnsi="Arial" w:cs="Arial"/>
          <w:color w:val="000000" w:themeColor="text1"/>
          <w:sz w:val="22"/>
          <w:szCs w:val="22"/>
          <w:lang w:eastAsia="nl-NL"/>
        </w:rPr>
        <w:t xml:space="preserve"> (Emmeloord). De winnaars van de vier Flevopenningen, Toponderneming, Participatie, </w:t>
      </w:r>
      <w:proofErr w:type="spellStart"/>
      <w:r w:rsidRPr="00CF34C7">
        <w:rPr>
          <w:rFonts w:ascii="Arial" w:eastAsia="Times New Roman" w:hAnsi="Arial" w:cs="Arial"/>
          <w:color w:val="000000" w:themeColor="text1"/>
          <w:sz w:val="22"/>
          <w:szCs w:val="22"/>
          <w:lang w:eastAsia="nl-NL"/>
        </w:rPr>
        <w:t>Comakership</w:t>
      </w:r>
      <w:proofErr w:type="spellEnd"/>
      <w:r w:rsidRPr="00CF34C7">
        <w:rPr>
          <w:rFonts w:ascii="Arial" w:eastAsia="Times New Roman" w:hAnsi="Arial" w:cs="Arial"/>
          <w:color w:val="000000" w:themeColor="text1"/>
          <w:sz w:val="22"/>
          <w:szCs w:val="22"/>
          <w:lang w:eastAsia="nl-NL"/>
        </w:rPr>
        <w:t xml:space="preserve"> en Innovatie, worden bekend gemaakt tijdens het 12</w:t>
      </w:r>
      <w:r w:rsidRPr="00CF34C7">
        <w:rPr>
          <w:rFonts w:ascii="Arial" w:eastAsia="Times New Roman" w:hAnsi="Arial" w:cs="Arial"/>
          <w:color w:val="000000" w:themeColor="text1"/>
          <w:sz w:val="22"/>
          <w:szCs w:val="22"/>
          <w:vertAlign w:val="superscript"/>
          <w:lang w:eastAsia="nl-NL"/>
        </w:rPr>
        <w:t>e</w:t>
      </w:r>
      <w:r w:rsidRPr="00CF34C7">
        <w:rPr>
          <w:rFonts w:ascii="Arial" w:eastAsia="Times New Roman" w:hAnsi="Arial" w:cs="Arial"/>
          <w:color w:val="000000" w:themeColor="text1"/>
          <w:sz w:val="22"/>
          <w:szCs w:val="22"/>
          <w:lang w:eastAsia="nl-NL"/>
        </w:rPr>
        <w:t xml:space="preserve"> Flevopenningen Ondernemersgala dat 8 april in het Werkbedrijf Lelystad wordt gehouden. </w:t>
      </w:r>
    </w:p>
    <w:p w:rsidR="002B48BC" w:rsidRPr="00995C71" w:rsidRDefault="002B48BC" w:rsidP="00312A3D">
      <w:pPr>
        <w:pStyle w:val="BasicParagraph"/>
        <w:spacing w:after="336" w:line="240" w:lineRule="auto"/>
        <w:rPr>
          <w:rFonts w:ascii="Arial" w:hAnsi="Arial" w:cs="Arial"/>
          <w:b/>
          <w:color w:val="000000" w:themeColor="text1"/>
          <w:spacing w:val="-2"/>
          <w:sz w:val="22"/>
          <w:szCs w:val="22"/>
          <w:lang w:val="nl-NL"/>
        </w:rPr>
      </w:pPr>
      <w:r w:rsidRPr="00995C71">
        <w:rPr>
          <w:rFonts w:ascii="Arial" w:eastAsia="Times New Roman" w:hAnsi="Arial" w:cs="Arial"/>
          <w:b/>
          <w:bCs/>
          <w:color w:val="000000" w:themeColor="text1"/>
          <w:sz w:val="22"/>
          <w:szCs w:val="22"/>
          <w:lang w:val="nl-NL" w:eastAsia="nl-NL"/>
        </w:rPr>
        <w:t>Genomineerden Flevopenning Innovatie</w:t>
      </w:r>
      <w:r w:rsidRPr="00995C71">
        <w:rPr>
          <w:rFonts w:ascii="Arial" w:eastAsia="Times New Roman" w:hAnsi="Arial" w:cs="Arial"/>
          <w:color w:val="000000" w:themeColor="text1"/>
          <w:sz w:val="22"/>
          <w:szCs w:val="22"/>
          <w:lang w:val="nl-NL" w:eastAsia="nl-NL"/>
        </w:rPr>
        <w:br/>
      </w:r>
      <w:proofErr w:type="spellStart"/>
      <w:r w:rsidRPr="00995C71">
        <w:rPr>
          <w:rFonts w:ascii="Arial" w:hAnsi="Arial" w:cs="Arial"/>
          <w:color w:val="000000" w:themeColor="text1"/>
          <w:spacing w:val="-2"/>
          <w:sz w:val="22"/>
          <w:szCs w:val="22"/>
          <w:lang w:val="nl-NL"/>
        </w:rPr>
        <w:t>AxFlow</w:t>
      </w:r>
      <w:proofErr w:type="spellEnd"/>
      <w:r w:rsidRPr="00995C71">
        <w:rPr>
          <w:rFonts w:ascii="Arial" w:hAnsi="Arial" w:cs="Arial"/>
          <w:color w:val="000000" w:themeColor="text1"/>
          <w:spacing w:val="-2"/>
          <w:sz w:val="22"/>
          <w:szCs w:val="22"/>
          <w:lang w:val="nl-NL"/>
        </w:rPr>
        <w:t xml:space="preserve"> Systems B.V. is onderdeel van de Zweedse multinational Axel Johnson Group. De Lelystadse  organisatie is al meer dan 55 jaar gespecialiseerd is in het leveren van </w:t>
      </w:r>
      <w:proofErr w:type="spellStart"/>
      <w:r w:rsidRPr="00995C71">
        <w:rPr>
          <w:rFonts w:ascii="Arial" w:hAnsi="Arial" w:cs="Arial"/>
          <w:color w:val="000000" w:themeColor="text1"/>
          <w:spacing w:val="-2"/>
          <w:sz w:val="22"/>
          <w:szCs w:val="22"/>
          <w:lang w:val="nl-NL"/>
        </w:rPr>
        <w:t>speciaalpompen</w:t>
      </w:r>
      <w:proofErr w:type="spellEnd"/>
      <w:r w:rsidRPr="00995C71">
        <w:rPr>
          <w:rFonts w:ascii="Arial" w:hAnsi="Arial" w:cs="Arial"/>
          <w:color w:val="000000" w:themeColor="text1"/>
          <w:spacing w:val="-2"/>
          <w:sz w:val="22"/>
          <w:szCs w:val="22"/>
          <w:lang w:val="nl-NL"/>
        </w:rPr>
        <w:t xml:space="preserve">, mixers, doseerapparatuur, analyzers en complete installaties. </w:t>
      </w:r>
      <w:r w:rsidR="00312A3D">
        <w:rPr>
          <w:rFonts w:ascii="Arial" w:hAnsi="Arial" w:cs="Arial"/>
          <w:color w:val="000000" w:themeColor="text1"/>
          <w:spacing w:val="-2"/>
          <w:sz w:val="22"/>
          <w:szCs w:val="22"/>
          <w:lang w:val="nl-NL"/>
        </w:rPr>
        <w:br/>
      </w:r>
      <w:r w:rsidRPr="00995C71">
        <w:rPr>
          <w:rFonts w:ascii="Arial" w:hAnsi="Arial" w:cs="Arial"/>
          <w:color w:val="000000" w:themeColor="text1"/>
          <w:spacing w:val="-2"/>
          <w:sz w:val="22"/>
          <w:szCs w:val="22"/>
          <w:lang w:val="nl-NL"/>
        </w:rPr>
        <w:t xml:space="preserve">ACE </w:t>
      </w:r>
      <w:proofErr w:type="spellStart"/>
      <w:r w:rsidRPr="00995C71">
        <w:rPr>
          <w:rFonts w:ascii="Arial" w:hAnsi="Arial" w:cs="Arial"/>
          <w:color w:val="000000" w:themeColor="text1"/>
          <w:spacing w:val="-2"/>
          <w:sz w:val="22"/>
          <w:szCs w:val="22"/>
          <w:lang w:val="nl-NL"/>
        </w:rPr>
        <w:t>Pharmaceuticals</w:t>
      </w:r>
      <w:proofErr w:type="spellEnd"/>
      <w:r w:rsidRPr="00995C71">
        <w:rPr>
          <w:rFonts w:ascii="Arial" w:hAnsi="Arial" w:cs="Arial"/>
          <w:color w:val="000000" w:themeColor="text1"/>
          <w:spacing w:val="-2"/>
          <w:sz w:val="22"/>
          <w:szCs w:val="22"/>
          <w:lang w:val="nl-NL"/>
        </w:rPr>
        <w:t xml:space="preserve"> BV is een kleine farmaceutische onderneming, sinds 1996 gevestigd in Zeewolde en actief in 25 landen. Door vindingrijkheid geeft ACE oude geneesmiddelen een nieuwe indicatie en een nieuwe kans. </w:t>
      </w:r>
      <w:r w:rsidR="00312A3D">
        <w:rPr>
          <w:rFonts w:ascii="Arial" w:hAnsi="Arial" w:cs="Arial"/>
          <w:color w:val="000000" w:themeColor="text1"/>
          <w:spacing w:val="-2"/>
          <w:sz w:val="22"/>
          <w:szCs w:val="22"/>
          <w:lang w:val="nl-NL"/>
        </w:rPr>
        <w:br/>
      </w:r>
      <w:r w:rsidRPr="00995C71">
        <w:rPr>
          <w:rFonts w:ascii="Arial" w:hAnsi="Arial" w:cs="Arial"/>
          <w:color w:val="000000" w:themeColor="text1"/>
          <w:spacing w:val="-2"/>
          <w:sz w:val="22"/>
          <w:szCs w:val="22"/>
          <w:lang w:val="nl-NL"/>
        </w:rPr>
        <w:t xml:space="preserve">VABO </w:t>
      </w:r>
      <w:proofErr w:type="spellStart"/>
      <w:r w:rsidRPr="00995C71">
        <w:rPr>
          <w:rFonts w:ascii="Arial" w:hAnsi="Arial" w:cs="Arial"/>
          <w:color w:val="000000" w:themeColor="text1"/>
          <w:spacing w:val="-2"/>
          <w:sz w:val="22"/>
          <w:szCs w:val="22"/>
          <w:lang w:val="nl-NL"/>
        </w:rPr>
        <w:t>Composites</w:t>
      </w:r>
      <w:proofErr w:type="spellEnd"/>
      <w:r w:rsidRPr="00995C71">
        <w:rPr>
          <w:rFonts w:ascii="Arial" w:hAnsi="Arial" w:cs="Arial"/>
          <w:color w:val="000000" w:themeColor="text1"/>
          <w:spacing w:val="-2"/>
          <w:sz w:val="22"/>
          <w:szCs w:val="22"/>
          <w:lang w:val="nl-NL"/>
        </w:rPr>
        <w:t xml:space="preserve"> heeft zich sinds de oprichting in 2002 doorontwikkeld tot een hoogwaardig maakbedrijf in composiet met een hoog kennisgehalte. VABO heeft zich gespecialiseerd in de markten: architectuur, industrie en maritieme toepassingen. </w:t>
      </w:r>
    </w:p>
    <w:p w:rsidR="002B48BC" w:rsidRPr="00995C71" w:rsidRDefault="002B48BC" w:rsidP="002B48BC">
      <w:pPr>
        <w:pStyle w:val="BasicParagraph"/>
        <w:spacing w:line="276" w:lineRule="auto"/>
        <w:rPr>
          <w:rFonts w:ascii="Arial" w:hAnsi="Arial" w:cs="Arial"/>
          <w:b/>
          <w:color w:val="000000" w:themeColor="text1"/>
          <w:spacing w:val="-2"/>
          <w:sz w:val="22"/>
          <w:szCs w:val="22"/>
          <w:lang w:val="nl-NL"/>
        </w:rPr>
      </w:pPr>
      <w:r w:rsidRPr="00995C71">
        <w:rPr>
          <w:rFonts w:ascii="Arial" w:hAnsi="Arial" w:cs="Arial"/>
          <w:b/>
          <w:color w:val="000000" w:themeColor="text1"/>
          <w:spacing w:val="-2"/>
          <w:sz w:val="22"/>
          <w:szCs w:val="22"/>
          <w:lang w:val="nl-NL"/>
        </w:rPr>
        <w:t>Special gast Minister Schul</w:t>
      </w:r>
      <w:r w:rsidR="00995C71" w:rsidRPr="00995C71">
        <w:rPr>
          <w:rFonts w:ascii="Arial" w:hAnsi="Arial" w:cs="Arial"/>
          <w:b/>
          <w:color w:val="000000" w:themeColor="text1"/>
          <w:spacing w:val="-2"/>
          <w:sz w:val="22"/>
          <w:szCs w:val="22"/>
          <w:lang w:val="nl-NL"/>
        </w:rPr>
        <w:t>t</w:t>
      </w:r>
      <w:r w:rsidRPr="00995C71">
        <w:rPr>
          <w:rFonts w:ascii="Arial" w:hAnsi="Arial" w:cs="Arial"/>
          <w:b/>
          <w:color w:val="000000" w:themeColor="text1"/>
          <w:spacing w:val="-2"/>
          <w:sz w:val="22"/>
          <w:szCs w:val="22"/>
          <w:lang w:val="nl-NL"/>
        </w:rPr>
        <w:t>z</w:t>
      </w:r>
      <w:r w:rsidR="00995C71" w:rsidRPr="00995C71">
        <w:rPr>
          <w:rFonts w:ascii="Arial" w:hAnsi="Arial" w:cs="Arial"/>
          <w:b/>
          <w:color w:val="000000" w:themeColor="text1"/>
          <w:spacing w:val="-2"/>
          <w:sz w:val="22"/>
          <w:szCs w:val="22"/>
          <w:lang w:val="nl-NL"/>
        </w:rPr>
        <w:t xml:space="preserve"> van H</w:t>
      </w:r>
      <w:r w:rsidRPr="00995C71">
        <w:rPr>
          <w:rFonts w:ascii="Arial" w:hAnsi="Arial" w:cs="Arial"/>
          <w:b/>
          <w:color w:val="000000" w:themeColor="text1"/>
          <w:spacing w:val="-2"/>
          <w:sz w:val="22"/>
          <w:szCs w:val="22"/>
          <w:lang w:val="nl-NL"/>
        </w:rPr>
        <w:t xml:space="preserve">aegen </w:t>
      </w:r>
    </w:p>
    <w:p w:rsidR="002B48BC" w:rsidRPr="00995C71" w:rsidRDefault="002B48BC" w:rsidP="002B48BC">
      <w:pPr>
        <w:shd w:val="clear" w:color="auto" w:fill="FFFFFF"/>
        <w:spacing w:after="336"/>
        <w:rPr>
          <w:rFonts w:ascii="Arial" w:eastAsia="Times New Roman" w:hAnsi="Arial" w:cs="Arial"/>
          <w:strike/>
          <w:color w:val="000000" w:themeColor="text1"/>
          <w:sz w:val="22"/>
          <w:szCs w:val="22"/>
          <w:lang w:eastAsia="nl-NL"/>
        </w:rPr>
      </w:pPr>
      <w:r w:rsidRPr="00995C71">
        <w:rPr>
          <w:rFonts w:ascii="Arial" w:eastAsia="Times New Roman" w:hAnsi="Arial" w:cs="Arial"/>
          <w:color w:val="000000" w:themeColor="text1"/>
          <w:sz w:val="22"/>
          <w:szCs w:val="22"/>
          <w:lang w:eastAsia="nl-NL"/>
        </w:rPr>
        <w:t>Het Ondernemersgala wordt door 450 ondernemers, bestuurders en hoogwaardigheidsbekleders bezocht, waaronder minister Melanie Schultz van Haegen van Infrastructuur en Milieu die als speciale gast aanwezig zal zijn</w:t>
      </w:r>
      <w:r w:rsidRPr="00995C71">
        <w:rPr>
          <w:rFonts w:ascii="Arial" w:eastAsia="Times New Roman" w:hAnsi="Arial" w:cs="Arial"/>
          <w:strike/>
          <w:color w:val="000000" w:themeColor="text1"/>
          <w:sz w:val="22"/>
          <w:szCs w:val="22"/>
          <w:lang w:eastAsia="nl-NL"/>
        </w:rPr>
        <w:t xml:space="preserve"> </w:t>
      </w:r>
    </w:p>
    <w:p w:rsidR="002B48BC" w:rsidRPr="00CF34C7" w:rsidRDefault="002B48BC" w:rsidP="002B48BC">
      <w:pPr>
        <w:pStyle w:val="BasicParagraph"/>
        <w:spacing w:line="276" w:lineRule="auto"/>
        <w:rPr>
          <w:rFonts w:ascii="Arial" w:eastAsia="Times New Roman" w:hAnsi="Arial" w:cs="Arial"/>
          <w:b/>
          <w:color w:val="000000" w:themeColor="text1"/>
          <w:sz w:val="22"/>
          <w:szCs w:val="22"/>
          <w:lang w:val="nl-NL" w:eastAsia="nl-NL"/>
        </w:rPr>
      </w:pPr>
      <w:r w:rsidRPr="00995C71">
        <w:rPr>
          <w:rFonts w:ascii="Arial" w:eastAsia="Times New Roman" w:hAnsi="Arial" w:cs="Arial"/>
          <w:b/>
          <w:color w:val="000000" w:themeColor="text1"/>
          <w:sz w:val="22"/>
          <w:szCs w:val="22"/>
          <w:lang w:val="nl-NL" w:eastAsia="nl-NL"/>
        </w:rPr>
        <w:t>Flevopenning Participatie</w:t>
      </w:r>
    </w:p>
    <w:p w:rsidR="002B48BC" w:rsidRPr="00CF34C7" w:rsidRDefault="002B48BC" w:rsidP="002B48BC">
      <w:pPr>
        <w:pStyle w:val="BasicParagraph"/>
        <w:spacing w:line="276" w:lineRule="auto"/>
        <w:rPr>
          <w:rFonts w:ascii="Arial" w:hAnsi="Arial" w:cs="Arial"/>
          <w:color w:val="000000" w:themeColor="text1"/>
          <w:spacing w:val="-2"/>
          <w:sz w:val="22"/>
          <w:szCs w:val="22"/>
          <w:lang w:val="nl-NL"/>
        </w:rPr>
      </w:pPr>
      <w:r w:rsidRPr="00CF34C7">
        <w:rPr>
          <w:rFonts w:ascii="Arial" w:eastAsia="Times New Roman" w:hAnsi="Arial" w:cs="Arial"/>
          <w:color w:val="000000" w:themeColor="text1"/>
          <w:sz w:val="22"/>
          <w:szCs w:val="22"/>
          <w:lang w:val="nl-NL" w:eastAsia="nl-NL"/>
        </w:rPr>
        <w:t xml:space="preserve">Tijdens het Ondernemersgala wordt voor de eerste keer ook de Participatie Flevopenning uitgereikt.  </w:t>
      </w:r>
      <w:r w:rsidRPr="00CF34C7">
        <w:rPr>
          <w:rFonts w:ascii="Arial" w:hAnsi="Arial" w:cs="Arial"/>
          <w:color w:val="000000" w:themeColor="text1"/>
          <w:spacing w:val="-2"/>
          <w:sz w:val="22"/>
          <w:szCs w:val="22"/>
          <w:lang w:val="nl-NL"/>
        </w:rPr>
        <w:t>Zes bedrijven zijn door hun gemeente voorgedragen als maatschappelijk betrokken bedrijven, die zich het afgelopen jaar het meest onderscheiden hebben in het kader van de Participatiewet.  Participatie is ook de rode draad door de Flevopenningen 2016. Het ondernemersgal</w:t>
      </w:r>
      <w:bookmarkStart w:id="0" w:name="_GoBack"/>
      <w:bookmarkEnd w:id="0"/>
      <w:r w:rsidRPr="00CF34C7">
        <w:rPr>
          <w:rFonts w:ascii="Arial" w:hAnsi="Arial" w:cs="Arial"/>
          <w:color w:val="000000" w:themeColor="text1"/>
          <w:spacing w:val="-2"/>
          <w:sz w:val="22"/>
          <w:szCs w:val="22"/>
          <w:lang w:val="nl-NL"/>
        </w:rPr>
        <w:t xml:space="preserve">a wordt door Lucille Werner gepresenteerd. Lucille zet zich met haar eigen Foundation in voor de integratie van mensen met een handicap in de samenleving. </w:t>
      </w:r>
    </w:p>
    <w:p w:rsidR="002B48BC" w:rsidRPr="00CF34C7" w:rsidRDefault="002B48BC" w:rsidP="002B48BC">
      <w:pPr>
        <w:pStyle w:val="BasicParagraph"/>
        <w:spacing w:line="276" w:lineRule="auto"/>
        <w:rPr>
          <w:rFonts w:ascii="Arial" w:hAnsi="Arial" w:cs="Arial"/>
          <w:color w:val="000000" w:themeColor="text1"/>
          <w:spacing w:val="-2"/>
          <w:sz w:val="22"/>
          <w:szCs w:val="22"/>
          <w:lang w:val="nl-NL"/>
        </w:rPr>
      </w:pPr>
      <w:r w:rsidRPr="00CF34C7">
        <w:rPr>
          <w:rFonts w:ascii="Arial" w:hAnsi="Arial" w:cs="Arial"/>
          <w:color w:val="000000" w:themeColor="text1"/>
          <w:spacing w:val="-2"/>
          <w:sz w:val="22"/>
          <w:szCs w:val="22"/>
          <w:lang w:val="nl-NL"/>
        </w:rPr>
        <w:t>De Participatie Flevopenning wordt mogelijk gemaakt door het samenwerkingsverband Regionaal Werkbedrijf Flevoland, dat zich inzet voor het realiseren van banen voor mensen met arbeidsbeperking. In het Flevopenningen Magazine wordt daaraan in enkele artikelen aandacht besteed. Meer over dit belangrijke onderwerp is te vinden op de website www.flevolandwerkt.info.</w:t>
      </w:r>
    </w:p>
    <w:p w:rsidR="002B48BC" w:rsidRDefault="002B48BC" w:rsidP="002B48BC">
      <w:pPr>
        <w:spacing w:line="360" w:lineRule="auto"/>
        <w:rPr>
          <w:rFonts w:ascii="Arial" w:eastAsia="Times New Roman" w:hAnsi="Arial" w:cs="Arial"/>
          <w:color w:val="000000" w:themeColor="text1"/>
          <w:sz w:val="22"/>
          <w:szCs w:val="22"/>
          <w:lang w:eastAsia="nl-NL"/>
        </w:rPr>
      </w:pPr>
      <w:r w:rsidRPr="00CF34C7">
        <w:rPr>
          <w:rFonts w:ascii="Arial" w:eastAsia="Times New Roman" w:hAnsi="Arial" w:cs="Arial"/>
          <w:color w:val="000000" w:themeColor="text1"/>
          <w:sz w:val="22"/>
          <w:szCs w:val="22"/>
          <w:lang w:eastAsia="nl-NL"/>
        </w:rPr>
        <w:br/>
      </w:r>
      <w:r w:rsidR="00CF34C7">
        <w:rPr>
          <w:rFonts w:ascii="Arial" w:eastAsia="Times New Roman" w:hAnsi="Arial" w:cs="Arial"/>
          <w:color w:val="000000" w:themeColor="text1"/>
          <w:sz w:val="22"/>
          <w:szCs w:val="22"/>
          <w:lang w:eastAsia="nl-NL"/>
        </w:rPr>
        <w:t>//Einde bericht</w:t>
      </w:r>
    </w:p>
    <w:p w:rsidR="002B48BC" w:rsidRPr="00995C71" w:rsidRDefault="002B48BC" w:rsidP="002B48BC">
      <w:pPr>
        <w:spacing w:line="360" w:lineRule="auto"/>
        <w:rPr>
          <w:rFonts w:ascii="Arial" w:hAnsi="Arial" w:cs="Arial"/>
          <w:sz w:val="22"/>
          <w:szCs w:val="22"/>
        </w:rPr>
      </w:pPr>
      <w:r w:rsidRPr="00995C71">
        <w:rPr>
          <w:rFonts w:ascii="Arial" w:hAnsi="Arial" w:cs="Arial"/>
          <w:sz w:val="22"/>
          <w:szCs w:val="22"/>
        </w:rPr>
        <w:t>Noot voor de redactie:</w:t>
      </w:r>
    </w:p>
    <w:p w:rsidR="002434D2" w:rsidRPr="00995C71" w:rsidRDefault="00CF34C7" w:rsidP="00CF34C7">
      <w:pPr>
        <w:snapToGrid w:val="0"/>
        <w:ind w:left="-142"/>
        <w:rPr>
          <w:sz w:val="22"/>
          <w:szCs w:val="22"/>
        </w:rPr>
      </w:pPr>
      <w:r>
        <w:rPr>
          <w:rFonts w:ascii="Arial" w:hAnsi="Arial" w:cs="Arial"/>
          <w:sz w:val="22"/>
          <w:szCs w:val="22"/>
        </w:rPr>
        <w:t xml:space="preserve">  </w:t>
      </w:r>
      <w:r w:rsidR="002B48BC" w:rsidRPr="00995C71">
        <w:rPr>
          <w:rFonts w:ascii="Arial" w:hAnsi="Arial" w:cs="Arial"/>
          <w:sz w:val="22"/>
          <w:szCs w:val="22"/>
        </w:rPr>
        <w:t xml:space="preserve">Voor meer informatie kunt u contact opnemen met projectbureau Stichting Flevopenningen, </w:t>
      </w:r>
      <w:r w:rsidR="002B48BC" w:rsidRPr="00995C71">
        <w:rPr>
          <w:rFonts w:ascii="Arial" w:hAnsi="Arial" w:cs="Arial"/>
          <w:sz w:val="22"/>
          <w:szCs w:val="22"/>
        </w:rPr>
        <w:br/>
      </w:r>
      <w:r>
        <w:rPr>
          <w:rFonts w:ascii="Arial" w:hAnsi="Arial" w:cs="Arial"/>
          <w:sz w:val="22"/>
          <w:szCs w:val="22"/>
        </w:rPr>
        <w:t xml:space="preserve">  </w:t>
      </w:r>
      <w:r w:rsidR="002B48BC" w:rsidRPr="00995C71">
        <w:rPr>
          <w:rFonts w:ascii="Arial" w:hAnsi="Arial" w:cs="Arial"/>
          <w:sz w:val="22"/>
          <w:szCs w:val="22"/>
        </w:rPr>
        <w:t>Paula van der Woude 06-19714323.</w:t>
      </w:r>
    </w:p>
    <w:sectPr w:rsidR="002434D2" w:rsidRPr="00995C71" w:rsidSect="002B48BC">
      <w:headerReference w:type="default" r:id="rId7"/>
      <w:headerReference w:type="first" r:id="rId8"/>
      <w:footerReference w:type="first" r:id="rId9"/>
      <w:pgSz w:w="11904" w:h="16834"/>
      <w:pgMar w:top="2552" w:right="1414" w:bottom="993"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D3" w:rsidRDefault="00255FD3">
      <w:pPr>
        <w:spacing w:after="0"/>
      </w:pPr>
      <w:r>
        <w:separator/>
      </w:r>
    </w:p>
  </w:endnote>
  <w:endnote w:type="continuationSeparator" w:id="0">
    <w:p w:rsidR="00255FD3" w:rsidRDefault="00255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 Pro">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3C" w:rsidRDefault="001B7A3C">
    <w:pPr>
      <w:pStyle w:val="Voettekst"/>
    </w:pPr>
    <w:r w:rsidRPr="001B7A3C">
      <w:rPr>
        <w:noProof/>
        <w:lang w:eastAsia="nl-NL"/>
      </w:rPr>
      <w:drawing>
        <wp:anchor distT="0" distB="0" distL="114300" distR="114300" simplePos="0" relativeHeight="251658240" behindDoc="1" locked="0" layoutInCell="1" allowOverlap="1">
          <wp:simplePos x="0" y="0"/>
          <wp:positionH relativeFrom="column">
            <wp:posOffset>-890952</wp:posOffset>
          </wp:positionH>
          <wp:positionV relativeFrom="paragraph">
            <wp:posOffset>-114935</wp:posOffset>
          </wp:positionV>
          <wp:extent cx="7576279" cy="675908"/>
          <wp:effectExtent l="25400" t="0" r="0" b="0"/>
          <wp:wrapNone/>
          <wp:docPr id="24"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79" cy="67590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D3" w:rsidRDefault="00255FD3">
      <w:pPr>
        <w:spacing w:after="0"/>
      </w:pPr>
      <w:r>
        <w:separator/>
      </w:r>
    </w:p>
  </w:footnote>
  <w:footnote w:type="continuationSeparator" w:id="0">
    <w:p w:rsidR="00255FD3" w:rsidRDefault="00255F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Pr="00F53E46" w:rsidRDefault="00F53E46" w:rsidP="00F53E46">
    <w:pPr>
      <w:pStyle w:val="Koptekst"/>
      <w:tabs>
        <w:tab w:val="left" w:pos="-1418"/>
      </w:tabs>
      <w:ind w:left="-1417"/>
      <w:rPr>
        <w:sz w:val="36"/>
      </w:rPr>
    </w:pPr>
    <w:r>
      <w:rPr>
        <w:noProof/>
        <w:sz w:val="36"/>
        <w:lang w:eastAsia="nl-NL"/>
      </w:rPr>
      <w:drawing>
        <wp:inline distT="0" distB="0" distL="0" distR="0">
          <wp:extent cx="7595301" cy="1339897"/>
          <wp:effectExtent l="25400" t="0" r="0" b="0"/>
          <wp:docPr id="22" name="Afbeelding 3" descr="Eerste pagina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pagina2kopie.jpg"/>
                  <pic:cNvPicPr/>
                </pic:nvPicPr>
                <pic:blipFill>
                  <a:blip r:embed="rId1"/>
                  <a:stretch>
                    <a:fillRect/>
                  </a:stretch>
                </pic:blipFill>
                <pic:spPr>
                  <a:xfrm>
                    <a:off x="0" y="0"/>
                    <a:ext cx="7595301" cy="13398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Default="00F53E46" w:rsidP="00F53E46">
    <w:pPr>
      <w:pStyle w:val="Koptekst"/>
      <w:ind w:left="-1417"/>
    </w:pPr>
    <w:r>
      <w:rPr>
        <w:noProof/>
        <w:lang w:eastAsia="nl-NL"/>
      </w:rPr>
      <w:drawing>
        <wp:inline distT="0" distB="0" distL="0" distR="0">
          <wp:extent cx="7587071" cy="1338444"/>
          <wp:effectExtent l="25400" t="0" r="7529" b="0"/>
          <wp:docPr id="23" name="Afbeelding 0" descr="Briefpapi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5.jpg"/>
                  <pic:cNvPicPr/>
                </pic:nvPicPr>
                <pic:blipFill>
                  <a:blip r:embed="rId1"/>
                  <a:stretch>
                    <a:fillRect/>
                  </a:stretch>
                </pic:blipFill>
                <pic:spPr>
                  <a:xfrm>
                    <a:off x="0" y="0"/>
                    <a:ext cx="7587071" cy="13384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E7F5F"/>
    <w:multiLevelType w:val="hybridMultilevel"/>
    <w:tmpl w:val="6D2A6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6"/>
    <w:rsid w:val="00074125"/>
    <w:rsid w:val="001B7A3C"/>
    <w:rsid w:val="00227FD5"/>
    <w:rsid w:val="00255FD3"/>
    <w:rsid w:val="002B1519"/>
    <w:rsid w:val="002B48BC"/>
    <w:rsid w:val="00312A3D"/>
    <w:rsid w:val="0036226E"/>
    <w:rsid w:val="00453FA8"/>
    <w:rsid w:val="00717F6F"/>
    <w:rsid w:val="007F187E"/>
    <w:rsid w:val="008B0FB2"/>
    <w:rsid w:val="008D3963"/>
    <w:rsid w:val="008E7D39"/>
    <w:rsid w:val="008F5D56"/>
    <w:rsid w:val="00995C71"/>
    <w:rsid w:val="009B3F80"/>
    <w:rsid w:val="00BA0F2B"/>
    <w:rsid w:val="00CF34C7"/>
    <w:rsid w:val="00D20E68"/>
    <w:rsid w:val="00DB6C2F"/>
    <w:rsid w:val="00EC242E"/>
    <w:rsid w:val="00F11CAE"/>
    <w:rsid w:val="00F53E4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CDAF7-1063-4D1D-99E5-43EAFCAF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semiHidden/>
    <w:rsid w:val="00F53E46"/>
    <w:rPr>
      <w:lang w:val="nl-NL"/>
    </w:rPr>
  </w:style>
  <w:style w:type="paragraph" w:styleId="Voettekst">
    <w:name w:val="footer"/>
    <w:basedOn w:val="Standaard"/>
    <w:link w:val="VoettekstChar"/>
    <w:uiPriority w:val="99"/>
    <w:semiHidden/>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F53E46"/>
    <w:rPr>
      <w:lang w:val="nl-NL"/>
    </w:rPr>
  </w:style>
  <w:style w:type="paragraph" w:customStyle="1" w:styleId="BasicParagraph">
    <w:name w:val="[Basic Paragraph]"/>
    <w:basedOn w:val="Standaard"/>
    <w:uiPriority w:val="99"/>
    <w:rsid w:val="002B48BC"/>
    <w:pPr>
      <w:autoSpaceDE w:val="0"/>
      <w:autoSpaceDN w:val="0"/>
      <w:adjustRightInd w:val="0"/>
      <w:spacing w:after="0" w:line="288" w:lineRule="auto"/>
      <w:textAlignment w:val="center"/>
    </w:pPr>
    <w:rPr>
      <w:rFonts w:ascii="Minion Pro" w:hAnsi="Minion Pro" w:cs="Minion Pro"/>
      <w:color w:val="000000"/>
      <w:lang w:val="en-GB"/>
    </w:rPr>
  </w:style>
  <w:style w:type="paragraph" w:styleId="Lijstalinea">
    <w:name w:val="List Paragraph"/>
    <w:basedOn w:val="Standaard"/>
    <w:uiPriority w:val="34"/>
    <w:qFormat/>
    <w:rsid w:val="002B48BC"/>
    <w:pPr>
      <w:spacing w:line="276" w:lineRule="auto"/>
      <w:ind w:left="720"/>
      <w:contextualSpacing/>
    </w:pPr>
    <w:rPr>
      <w:sz w:val="22"/>
      <w:szCs w:val="22"/>
    </w:rPr>
  </w:style>
  <w:style w:type="paragraph" w:styleId="Ballontekst">
    <w:name w:val="Balloon Text"/>
    <w:basedOn w:val="Standaard"/>
    <w:link w:val="BallontekstChar"/>
    <w:uiPriority w:val="99"/>
    <w:semiHidden/>
    <w:unhideWhenUsed/>
    <w:rsid w:val="00CF34C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4C7"/>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van Wieren - Wolf</dc:creator>
  <cp:lastModifiedBy>Paula van der Woude</cp:lastModifiedBy>
  <cp:revision>2</cp:revision>
  <dcterms:created xsi:type="dcterms:W3CDTF">2016-03-14T11:54:00Z</dcterms:created>
  <dcterms:modified xsi:type="dcterms:W3CDTF">2016-03-14T11:54:00Z</dcterms:modified>
</cp:coreProperties>
</file>